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19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2"/>
        <w:gridCol w:w="10566"/>
        <w:gridCol w:w="1080"/>
        <w:gridCol w:w="1512"/>
      </w:tblGrid>
      <w:tr w:rsidR="009A5892" w:rsidTr="008918A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892" w:rsidRDefault="009A5892" w:rsidP="003212F9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  <w:snapToGrid w:val="0"/>
                <w:sz w:val="40"/>
                <w:szCs w:val="36"/>
              </w:rPr>
              <w:t>January</w:t>
            </w:r>
          </w:p>
        </w:tc>
      </w:tr>
      <w:tr w:rsidR="009A589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 Crossing Foundation Scholarship Award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Awarded to students planning a career in government; essay required stating why he/she has chosen a career in government service.</w:t>
            </w:r>
            <w:r>
              <w:rPr>
                <w:rFonts w:cstheme="minorHAnsi"/>
                <w:snapToGrid w:val="0"/>
                <w:sz w:val="24"/>
              </w:rPr>
              <w:tab/>
            </w:r>
          </w:p>
          <w:p w:rsidR="009A5892" w:rsidRDefault="004177F3" w:rsidP="008918A8">
            <w:pPr>
              <w:widowControl w:val="0"/>
              <w:rPr>
                <w:rFonts w:cstheme="minorHAnsi"/>
                <w:snapToGrid w:val="0"/>
                <w:sz w:val="24"/>
              </w:rPr>
            </w:pPr>
            <w:hyperlink r:id="rId6" w:history="1">
              <w:r w:rsidR="009A5892">
                <w:rPr>
                  <w:rStyle w:val="Hyperlink"/>
                  <w:rFonts w:cstheme="minorHAnsi"/>
                  <w:color w:val="auto"/>
                </w:rPr>
                <w:t>www.gwcf.org</w:t>
              </w:r>
            </w:hyperlink>
            <w:r w:rsidR="009A5892">
              <w:rPr>
                <w:rFonts w:cstheme="minorHAnsi"/>
                <w:snapToGrid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Jan.  15, 2016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Government</w:t>
            </w:r>
          </w:p>
        </w:tc>
      </w:tr>
      <w:tr w:rsidR="009A589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SAE Engineering Scholarship Program 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widowControl w:val="0"/>
              <w:tabs>
                <w:tab w:val="left" w:pos="6030"/>
              </w:tabs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 xml:space="preserve">Additional information about this scholarship can be found online at: </w:t>
            </w:r>
            <w:hyperlink r:id="rId7" w:history="1">
              <w:r>
                <w:rPr>
                  <w:rStyle w:val="Hyperlink"/>
                  <w:rFonts w:cstheme="minorHAnsi"/>
                  <w:snapToGrid w:val="0"/>
                  <w:color w:val="auto"/>
                  <w:sz w:val="24"/>
                </w:rPr>
                <w:t>http://students.sae.org/awdscholar/scholarships/hsseniors.htm</w:t>
              </w:r>
            </w:hyperlink>
          </w:p>
          <w:p w:rsidR="009A5892" w:rsidRDefault="009A5892" w:rsidP="008918A8">
            <w:pPr>
              <w:widowControl w:val="0"/>
              <w:tabs>
                <w:tab w:val="left" w:pos="6030"/>
              </w:tabs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Jan. 15, 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rPr>
                <w:rFonts w:cstheme="minorHAnsi"/>
              </w:rPr>
            </w:pPr>
          </w:p>
        </w:tc>
      </w:tr>
      <w:tr w:rsidR="009A589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JCI Senate Foundation Scholarship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widowControl w:val="0"/>
              <w:tabs>
                <w:tab w:val="left" w:pos="6030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Any senior may apply.  Activities, financial need, personal statement required.</w:t>
            </w:r>
          </w:p>
          <w:p w:rsidR="009A5892" w:rsidRDefault="004177F3" w:rsidP="008918A8">
            <w:pPr>
              <w:widowControl w:val="0"/>
              <w:tabs>
                <w:tab w:val="left" w:pos="6030"/>
              </w:tabs>
              <w:rPr>
                <w:rFonts w:cstheme="minorHAnsi"/>
                <w:sz w:val="24"/>
              </w:rPr>
            </w:pPr>
            <w:hyperlink r:id="rId8" w:history="1">
              <w:r w:rsidR="009A5892">
                <w:rPr>
                  <w:rStyle w:val="Hyperlink"/>
                  <w:rFonts w:cstheme="minorHAnsi"/>
                  <w:sz w:val="24"/>
                </w:rPr>
                <w:t>http://www.usjcisenate.org/index.php/programs/scholarship</w:t>
              </w:r>
            </w:hyperlink>
          </w:p>
          <w:p w:rsidR="009A5892" w:rsidRDefault="009A5892" w:rsidP="008918A8">
            <w:pPr>
              <w:widowControl w:val="0"/>
              <w:tabs>
                <w:tab w:val="left" w:pos="6030"/>
              </w:tabs>
              <w:rPr>
                <w:rFonts w:cstheme="minorHAns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Jan. 15, 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rPr>
                <w:rFonts w:cstheme="minorHAnsi"/>
              </w:rPr>
            </w:pPr>
          </w:p>
        </w:tc>
      </w:tr>
      <w:tr w:rsidR="009A589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MENSA Education and Research Foundation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550-word (maximum) essay describing the applicant’s career, vocational or academic goals.</w:t>
            </w:r>
          </w:p>
          <w:p w:rsidR="009A5892" w:rsidRDefault="004177F3" w:rsidP="008918A8">
            <w:pPr>
              <w:widowControl w:val="0"/>
              <w:rPr>
                <w:rFonts w:cstheme="minorHAnsi"/>
                <w:snapToGrid w:val="0"/>
                <w:sz w:val="24"/>
              </w:rPr>
            </w:pPr>
            <w:hyperlink r:id="rId9" w:history="1">
              <w:r w:rsidR="009A5892">
                <w:rPr>
                  <w:rStyle w:val="Hyperlink"/>
                  <w:rFonts w:cstheme="minorHAnsi"/>
                  <w:snapToGrid w:val="0"/>
                  <w:color w:val="auto"/>
                  <w:sz w:val="24"/>
                </w:rPr>
                <w:t>http://www.mensafoundation.org/what-we-do/scholarships/</w:t>
              </w:r>
            </w:hyperlink>
          </w:p>
          <w:p w:rsidR="009A5892" w:rsidRDefault="009A5892" w:rsidP="008918A8">
            <w:pPr>
              <w:widowControl w:val="0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Jan.  15, 2016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rPr>
                <w:rFonts w:cstheme="minorHAnsi"/>
              </w:rPr>
            </w:pPr>
          </w:p>
        </w:tc>
      </w:tr>
      <w:tr w:rsidR="009A589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MO Daughters of the American Revolution (DAR)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widowControl w:val="0"/>
              <w:rPr>
                <w:rFonts w:cstheme="minorHAnsi"/>
                <w:snapToGrid w:val="0"/>
                <w:sz w:val="24"/>
                <w:szCs w:val="24"/>
              </w:rPr>
            </w:pPr>
            <w:r>
              <w:rPr>
                <w:rFonts w:cstheme="minorHAnsi"/>
                <w:snapToGrid w:val="0"/>
                <w:sz w:val="24"/>
                <w:szCs w:val="24"/>
              </w:rPr>
              <w:t xml:space="preserve">The Nash Music Scholarship. </w:t>
            </w:r>
            <w:hyperlink r:id="rId10" w:history="1">
              <w:r>
                <w:rPr>
                  <w:rStyle w:val="Hyperlink"/>
                  <w:rFonts w:cstheme="minorHAnsi"/>
                  <w:snapToGrid w:val="0"/>
                  <w:sz w:val="24"/>
                  <w:szCs w:val="24"/>
                </w:rPr>
                <w:t>http://www.mssdar.org/statepages/scholarships.htm</w:t>
              </w:r>
            </w:hyperlink>
          </w:p>
          <w:p w:rsidR="009A5892" w:rsidRDefault="009A5892" w:rsidP="008918A8">
            <w:pPr>
              <w:widowControl w:val="0"/>
              <w:rPr>
                <w:rFonts w:cstheme="minorHAnsi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Jan. 15, 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2" w:rsidRDefault="009A5892" w:rsidP="008918A8">
            <w:pPr>
              <w:rPr>
                <w:rFonts w:cstheme="minorHAnsi"/>
              </w:rPr>
            </w:pPr>
          </w:p>
        </w:tc>
      </w:tr>
      <w:tr w:rsidR="009A589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Honor Society Scholarship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  <w:szCs w:val="24"/>
              </w:rPr>
              <w:t>Seniors who are members of National Honor Society</w:t>
            </w:r>
            <w:r>
              <w:rPr>
                <w:rFonts w:cstheme="minorHAnsi"/>
                <w:snapToGrid w:val="0"/>
                <w:sz w:val="24"/>
              </w:rPr>
              <w:t xml:space="preserve"> may apply.  Two applications will be chosen to represent the Chapter.  See the advisor for application materials.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EA37AB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Jan.  26, 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92" w:rsidRDefault="009A5892" w:rsidP="008918A8">
            <w:pPr>
              <w:rPr>
                <w:rFonts w:cstheme="minorHAnsi"/>
              </w:rPr>
            </w:pPr>
            <w:r>
              <w:rPr>
                <w:rFonts w:cstheme="minorHAnsi"/>
              </w:rPr>
              <w:t>NHS</w:t>
            </w:r>
          </w:p>
        </w:tc>
      </w:tr>
      <w:tr w:rsidR="00EA37AB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Multiple Sclerosis Society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widowControl w:val="0"/>
              <w:rPr>
                <w:rFonts w:cstheme="minorHAnsi"/>
                <w:b/>
                <w:snapToGrid w:val="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 students who have been diagnosed with</w:t>
            </w:r>
          </w:p>
          <w:p w:rsidR="00EA37AB" w:rsidRDefault="00EA37AB" w:rsidP="00EA37A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MS or who have a parent with MS; based on academic record, financial need and a personal essay. </w:t>
            </w:r>
            <w:hyperlink r:id="rId11" w:history="1">
              <w:r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</w:rPr>
                <w:t>http://www.nationalmssociety.org</w:t>
              </w:r>
            </w:hyperlink>
          </w:p>
          <w:p w:rsidR="00EA37AB" w:rsidRDefault="00EA37AB" w:rsidP="00EA37A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Jan.  31, 2016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rPr>
                <w:rFonts w:cstheme="minorHAnsi"/>
              </w:rPr>
            </w:pPr>
          </w:p>
        </w:tc>
      </w:tr>
      <w:tr w:rsidR="00EA37AB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Missouri Sheriff’s Association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 xml:space="preserve">For students planning to major in criminal justice. </w:t>
            </w:r>
            <w:hyperlink r:id="rId12" w:history="1">
              <w:r>
                <w:rPr>
                  <w:rStyle w:val="Hyperlink"/>
                  <w:rFonts w:cstheme="minorHAnsi"/>
                  <w:snapToGrid w:val="0"/>
                  <w:color w:val="auto"/>
                  <w:sz w:val="24"/>
                </w:rPr>
                <w:t>http://www.mosheriffs.com/scholarship_info.php</w:t>
              </w:r>
            </w:hyperlink>
          </w:p>
          <w:p w:rsidR="00EA37AB" w:rsidRDefault="00EA37AB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Jan.  31, 2016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Law enforcement</w:t>
            </w:r>
          </w:p>
        </w:tc>
      </w:tr>
      <w:tr w:rsidR="00EA37AB" w:rsidTr="008918A8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37AB" w:rsidRDefault="00EA37AB" w:rsidP="00EA37AB">
            <w:pPr>
              <w:jc w:val="center"/>
              <w:rPr>
                <w:rFonts w:cstheme="minorHAnsi"/>
                <w:sz w:val="40"/>
              </w:rPr>
            </w:pPr>
            <w:r>
              <w:rPr>
                <w:rFonts w:cstheme="minorHAnsi"/>
                <w:sz w:val="40"/>
                <w:szCs w:val="36"/>
              </w:rPr>
              <w:t>February</w:t>
            </w:r>
          </w:p>
        </w:tc>
      </w:tr>
      <w:tr w:rsidR="00EA37AB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 FFA College &amp; </w:t>
            </w:r>
            <w:proofErr w:type="spellStart"/>
            <w:r>
              <w:rPr>
                <w:rFonts w:cstheme="minorHAnsi"/>
              </w:rPr>
              <w:t>VoTech</w:t>
            </w:r>
            <w:proofErr w:type="spellEnd"/>
            <w:r>
              <w:rPr>
                <w:rFonts w:cstheme="minorHAnsi"/>
              </w:rPr>
              <w:t xml:space="preserve"> Scholarship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National FFA Center Scholarship Office</w:t>
            </w:r>
          </w:p>
          <w:p w:rsidR="00EA37AB" w:rsidRDefault="00EA37AB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 xml:space="preserve">PO Box 15160   </w:t>
            </w:r>
          </w:p>
          <w:p w:rsidR="00EA37AB" w:rsidRDefault="00EA37AB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 xml:space="preserve">5632 Mt Vernon Mem. Hwy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theme="minorHAnsi"/>
                    <w:snapToGrid w:val="0"/>
                    <w:sz w:val="24"/>
                  </w:rPr>
                  <w:t>Alexandria</w:t>
                </w:r>
              </w:smartTag>
              <w:r>
                <w:rPr>
                  <w:rFonts w:cstheme="minorHAnsi"/>
                  <w:snapToGrid w:val="0"/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rFonts w:cstheme="minorHAnsi"/>
                    <w:snapToGrid w:val="0"/>
                    <w:sz w:val="24"/>
                  </w:rPr>
                  <w:t>VA</w:t>
                </w:r>
              </w:smartTag>
              <w:r>
                <w:rPr>
                  <w:rFonts w:cstheme="minorHAnsi"/>
                  <w:snapToGrid w:val="0"/>
                  <w:sz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theme="minorHAnsi"/>
                    <w:snapToGrid w:val="0"/>
                    <w:sz w:val="24"/>
                  </w:rPr>
                  <w:t>22309</w:t>
                </w:r>
              </w:smartTag>
            </w:smartTag>
          </w:p>
          <w:p w:rsidR="00EA37AB" w:rsidRDefault="00EA37AB" w:rsidP="00EA37AB">
            <w:pPr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Various scholarships sponsored by companies are offered to FFA members with excellent records, good academic standing.</w:t>
            </w:r>
          </w:p>
          <w:p w:rsidR="00EA37AB" w:rsidRDefault="004177F3" w:rsidP="00EA37AB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EA37AB">
                <w:rPr>
                  <w:rStyle w:val="Hyperlink"/>
                  <w:rFonts w:cstheme="minorHAnsi"/>
                  <w:sz w:val="24"/>
                  <w:szCs w:val="24"/>
                </w:rPr>
                <w:t>https://www.ffa.org/programs/grantsandscholarships/Scholarships/Pages/default.aspx</w:t>
              </w:r>
            </w:hyperlink>
          </w:p>
          <w:p w:rsidR="00EA37AB" w:rsidRDefault="00EA37AB" w:rsidP="00EA3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Feb. 1, 2016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Agriculture</w:t>
            </w:r>
          </w:p>
        </w:tc>
      </w:tr>
      <w:tr w:rsidR="00EA37AB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Westlake Foundation Scholarship- James L. &amp; Nellie M. Westlake Scholarship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widowControl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Seniors planning to attend a 4-yr college or university; must demonstrate financial need; 2.5 or higher GPA. </w:t>
            </w:r>
            <w:hyperlink r:id="rId14" w:history="1">
              <w:r>
                <w:rPr>
                  <w:rStyle w:val="Hyperlink"/>
                  <w:rFonts w:cstheme="minorHAnsi"/>
                  <w:sz w:val="24"/>
                </w:rPr>
                <w:t>http://sms.scholarshipamerica.org/westlake</w:t>
              </w:r>
            </w:hyperlink>
          </w:p>
          <w:p w:rsidR="00EA37AB" w:rsidRDefault="00EA37AB" w:rsidP="00EA37AB">
            <w:pPr>
              <w:widowControl w:val="0"/>
              <w:rPr>
                <w:rFonts w:cstheme="minorHAnsi"/>
                <w:sz w:val="24"/>
              </w:rPr>
            </w:pPr>
          </w:p>
          <w:p w:rsidR="00EA37AB" w:rsidRDefault="00EA37AB" w:rsidP="00EA3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Feb. 1, 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rPr>
                <w:rFonts w:cstheme="minorHAnsi"/>
              </w:rPr>
            </w:pPr>
          </w:p>
        </w:tc>
      </w:tr>
      <w:tr w:rsidR="00EA37AB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AXA Achievement Community Scholarship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Seniors who have been active in their community or have led a project that benefits others are encouraged to apply.  Up to 375 winners nationwide. Scholarships of $2,000 are awarded.  Apply online: </w:t>
            </w:r>
            <w:hyperlink r:id="rId15" w:history="1">
              <w:r>
                <w:rPr>
                  <w:rStyle w:val="Hyperlink"/>
                  <w:rFonts w:cstheme="minorHAnsi"/>
                  <w:color w:val="auto"/>
                  <w:szCs w:val="24"/>
                </w:rPr>
                <w:t>www.axa-achievement.com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Feb. 1, 2016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rPr>
                <w:rFonts w:cstheme="minorHAnsi"/>
              </w:rPr>
            </w:pPr>
          </w:p>
        </w:tc>
      </w:tr>
      <w:tr w:rsidR="00EA37AB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&amp; Karen Hawkins Accounting Scholarships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EA37AB" w:rsidP="00EA37AB">
            <w:pPr>
              <w:widowControl w:val="0"/>
              <w:tabs>
                <w:tab w:val="left" w:pos="6030"/>
              </w:tabs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 xml:space="preserve">For freshmen attending NWMSU who plan to major in accounting; letter of recommendation; 1-2 page </w:t>
            </w:r>
            <w:proofErr w:type="gramStart"/>
            <w:r>
              <w:rPr>
                <w:rFonts w:cstheme="minorHAnsi"/>
                <w:snapToGrid w:val="0"/>
                <w:sz w:val="24"/>
              </w:rPr>
              <w:t>essay</w:t>
            </w:r>
            <w:proofErr w:type="gramEnd"/>
            <w:r>
              <w:rPr>
                <w:rFonts w:cstheme="minorHAnsi"/>
                <w:snapToGrid w:val="0"/>
                <w:sz w:val="24"/>
              </w:rPr>
              <w:t xml:space="preserve"> on why you want to pursue a career in accounting.</w:t>
            </w:r>
          </w:p>
          <w:p w:rsidR="00EA37AB" w:rsidRDefault="004177F3" w:rsidP="00EA37AB">
            <w:pPr>
              <w:widowControl w:val="0"/>
              <w:tabs>
                <w:tab w:val="left" w:pos="6030"/>
              </w:tabs>
              <w:rPr>
                <w:rFonts w:cstheme="minorHAnsi"/>
                <w:snapToGrid w:val="0"/>
                <w:sz w:val="24"/>
              </w:rPr>
            </w:pPr>
            <w:hyperlink r:id="rId16" w:history="1">
              <w:r w:rsidR="00EA37AB">
                <w:rPr>
                  <w:rStyle w:val="Hyperlink"/>
                  <w:rFonts w:cstheme="minorHAnsi"/>
                  <w:snapToGrid w:val="0"/>
                  <w:color w:val="auto"/>
                  <w:sz w:val="24"/>
                </w:rPr>
                <w:t>http://www.nwmissouri.edu/FINAID/scholarships/business.htm</w:t>
              </w:r>
            </w:hyperlink>
          </w:p>
          <w:p w:rsidR="00EA37AB" w:rsidRDefault="00EA37AB" w:rsidP="00EA37AB">
            <w:pPr>
              <w:widowControl w:val="0"/>
              <w:tabs>
                <w:tab w:val="left" w:pos="6030"/>
              </w:tabs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Feb. 1, 2016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NWMSU</w:t>
            </w:r>
          </w:p>
        </w:tc>
      </w:tr>
      <w:tr w:rsidR="00EA37AB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Missouri State Fair Scholarships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Must be either a 4-H or FFA member who has participated in Missouri State Fair; must be planning to major in agriculture.</w:t>
            </w:r>
            <w:r w:rsidR="001A7F50">
              <w:rPr>
                <w:rFonts w:cstheme="minorHAnsi"/>
                <w:snapToGrid w:val="0"/>
                <w:sz w:val="24"/>
              </w:rPr>
              <w:t xml:space="preserve"> </w:t>
            </w:r>
          </w:p>
          <w:p w:rsidR="001A7F50" w:rsidRDefault="004177F3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  <w:hyperlink r:id="rId17" w:history="1">
              <w:r w:rsidR="001A7F50" w:rsidRPr="00B94E40">
                <w:rPr>
                  <w:rStyle w:val="Hyperlink"/>
                  <w:rFonts w:cstheme="minorHAnsi"/>
                  <w:snapToGrid w:val="0"/>
                  <w:sz w:val="24"/>
                </w:rPr>
                <w:t>http://www.mostatefair.com/wp-content/uploads/2015/12/2015YIAScholarship.pdf</w:t>
              </w:r>
            </w:hyperlink>
          </w:p>
          <w:p w:rsidR="001A7F50" w:rsidRDefault="001A7F50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Feb. 1,</w:t>
            </w:r>
            <w:r w:rsidR="001A7F50">
              <w:rPr>
                <w:rFonts w:cstheme="minorHAnsi"/>
              </w:rPr>
              <w:t xml:space="preserve">  2016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AB" w:rsidRDefault="001A7F50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Agriculture</w:t>
            </w:r>
          </w:p>
        </w:tc>
      </w:tr>
      <w:tr w:rsidR="00EA37AB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Taggert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Whetley</w:t>
            </w:r>
            <w:proofErr w:type="spellEnd"/>
            <w:r>
              <w:rPr>
                <w:rFonts w:cstheme="minorHAnsi"/>
              </w:rPr>
              <w:t xml:space="preserve">-McClure 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7AB" w:rsidRDefault="00EA37AB" w:rsidP="00EA37AB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 xml:space="preserve">Seniors with a 3.0(8.0) GPA may apply.  This scholarship may be used at any technical, 2 or 4-yr institution, and will be renewable with a 3.0 </w:t>
            </w:r>
            <w:proofErr w:type="gramStart"/>
            <w:r>
              <w:rPr>
                <w:rFonts w:cstheme="minorHAnsi"/>
                <w:snapToGrid w:val="0"/>
                <w:sz w:val="24"/>
              </w:rPr>
              <w:t>GPA</w:t>
            </w:r>
            <w:r w:rsidR="00383572">
              <w:rPr>
                <w:rFonts w:cstheme="minorHAnsi"/>
                <w:snapToGrid w:val="0"/>
                <w:sz w:val="24"/>
              </w:rPr>
              <w:t xml:space="preserve">  </w:t>
            </w:r>
            <w:r>
              <w:rPr>
                <w:rFonts w:cstheme="minorHAnsi"/>
                <w:snapToGrid w:val="0"/>
                <w:sz w:val="24"/>
              </w:rPr>
              <w:t>Application</w:t>
            </w:r>
            <w:proofErr w:type="gramEnd"/>
            <w:r>
              <w:rPr>
                <w:rFonts w:cstheme="minorHAnsi"/>
                <w:snapToGrid w:val="0"/>
                <w:sz w:val="24"/>
              </w:rPr>
              <w:t xml:space="preserve"> can be found on the school’s web page.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Feb.  15, </w:t>
            </w:r>
            <w:r w:rsidR="00383572">
              <w:rPr>
                <w:rFonts w:cstheme="minorHAnsi"/>
              </w:rPr>
              <w:t>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7AB" w:rsidRDefault="00EA37AB" w:rsidP="00EA37AB">
            <w:pPr>
              <w:rPr>
                <w:rFonts w:cstheme="minorHAnsi"/>
              </w:rPr>
            </w:pPr>
            <w:r>
              <w:rPr>
                <w:rFonts w:cstheme="minorHAnsi"/>
              </w:rPr>
              <w:t>Local</w:t>
            </w:r>
          </w:p>
        </w:tc>
      </w:tr>
      <w:tr w:rsidR="0038357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>Dr. Darrell “Jack” Holley Scholarship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2" w:rsidRDefault="00383572" w:rsidP="00383572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Through the school board.  Individuals will be nominated by the Superintendent and notified by the school counselor.</w:t>
            </w:r>
          </w:p>
          <w:p w:rsidR="00383572" w:rsidRDefault="00383572" w:rsidP="003835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napToGrid w:val="0"/>
                <w:sz w:val="24"/>
              </w:rPr>
              <w:t xml:space="preserve"> Seniors; transcript and letters of recommendation required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Feb.  17, 2016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2" w:rsidRDefault="00383572" w:rsidP="00383572">
            <w:pPr>
              <w:rPr>
                <w:rFonts w:cstheme="minorHAnsi"/>
              </w:rPr>
            </w:pPr>
          </w:p>
        </w:tc>
      </w:tr>
      <w:tr w:rsidR="0038357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>LEAP Accounting Scholarship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2" w:rsidRDefault="00383572" w:rsidP="00383572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 xml:space="preserve">Seniors planning to major in accounting; based on academic achievement, leadership potential and written viewpoint.  Apply on-line </w:t>
            </w:r>
            <w:hyperlink r:id="rId18" w:history="1">
              <w:r>
                <w:rPr>
                  <w:rStyle w:val="Hyperlink"/>
                  <w:rFonts w:cstheme="minorHAnsi"/>
                  <w:snapToGrid w:val="0"/>
                  <w:color w:val="auto"/>
                  <w:sz w:val="24"/>
                </w:rPr>
                <w:t>http://www.mocpa.org/students/scholarships/program</w:t>
              </w:r>
            </w:hyperlink>
          </w:p>
          <w:p w:rsidR="00383572" w:rsidRDefault="00383572" w:rsidP="00383572">
            <w:pPr>
              <w:widowControl w:val="0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>Feb.  26, 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Accounting</w:t>
            </w:r>
          </w:p>
        </w:tc>
      </w:tr>
      <w:tr w:rsidR="0038357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>Buick Achievers Scholarship Program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widowControl w:val="0"/>
              <w:tabs>
                <w:tab w:val="left" w:pos="6030"/>
              </w:tabs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Seniors who plan to enroll full time at a four-year college or university in 2012-2013, and plan to major in the field of study that focuses on engineering, technology, design or business, with an interest in the automotive industry.</w:t>
            </w:r>
          </w:p>
          <w:p w:rsidR="00383572" w:rsidRDefault="004177F3" w:rsidP="00383572">
            <w:pPr>
              <w:widowControl w:val="0"/>
              <w:tabs>
                <w:tab w:val="left" w:pos="6030"/>
              </w:tabs>
              <w:rPr>
                <w:rFonts w:cstheme="minorHAnsi"/>
                <w:snapToGrid w:val="0"/>
                <w:sz w:val="24"/>
              </w:rPr>
            </w:pPr>
            <w:hyperlink r:id="rId19" w:history="1">
              <w:r w:rsidR="00383572">
                <w:rPr>
                  <w:rStyle w:val="Hyperlink"/>
                  <w:rFonts w:cstheme="minorHAnsi"/>
                  <w:snapToGrid w:val="0"/>
                  <w:color w:val="auto"/>
                  <w:sz w:val="24"/>
                </w:rPr>
                <w:t>www.buickachievers.com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Feb.  29, 2016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>Automotive industry</w:t>
            </w:r>
          </w:p>
        </w:tc>
      </w:tr>
      <w:tr w:rsidR="00383572" w:rsidTr="008918A8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t>Youth Foundation/</w:t>
            </w:r>
            <w:proofErr w:type="spellStart"/>
            <w:r>
              <w:rPr>
                <w:rFonts w:cstheme="minorHAnsi"/>
              </w:rPr>
              <w:t>Hadden</w:t>
            </w:r>
            <w:proofErr w:type="spellEnd"/>
            <w:r>
              <w:rPr>
                <w:rFonts w:cstheme="minorHAnsi"/>
              </w:rPr>
              <w:t xml:space="preserve"> Scholarship</w:t>
            </w:r>
          </w:p>
        </w:tc>
        <w:tc>
          <w:tcPr>
            <w:tcW w:w="10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2" w:rsidRDefault="00383572" w:rsidP="00383572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36 West 44</w:t>
            </w:r>
            <w:r>
              <w:rPr>
                <w:rFonts w:cstheme="minorHAnsi"/>
                <w:snapToGrid w:val="0"/>
                <w:sz w:val="24"/>
                <w:vertAlign w:val="superscript"/>
              </w:rPr>
              <w:t>th</w:t>
            </w:r>
            <w:r>
              <w:rPr>
                <w:rFonts w:cstheme="minorHAnsi"/>
                <w:snapToGrid w:val="0"/>
                <w:sz w:val="24"/>
              </w:rPr>
              <w:t xml:space="preserve"> Street, New York, NY  10036        </w:t>
            </w:r>
          </w:p>
          <w:p w:rsidR="00383572" w:rsidRDefault="00383572" w:rsidP="00383572">
            <w:pPr>
              <w:widowControl w:val="0"/>
              <w:rPr>
                <w:rFonts w:cstheme="minorHAnsi"/>
                <w:snapToGrid w:val="0"/>
                <w:sz w:val="24"/>
              </w:rPr>
            </w:pPr>
            <w:r>
              <w:rPr>
                <w:rFonts w:cstheme="minorHAnsi"/>
                <w:snapToGrid w:val="0"/>
                <w:sz w:val="24"/>
              </w:rPr>
              <w:t>Seniors who plan to attend a 4-yr college; must have at least a 3.5 GPA and be taking advanced college preparatory courses; show financial need</w:t>
            </w:r>
          </w:p>
          <w:p w:rsidR="00383572" w:rsidRDefault="004177F3" w:rsidP="00383572">
            <w:pPr>
              <w:widowControl w:val="0"/>
              <w:rPr>
                <w:rFonts w:cstheme="minorHAnsi"/>
                <w:snapToGrid w:val="0"/>
                <w:sz w:val="24"/>
              </w:rPr>
            </w:pPr>
            <w:hyperlink r:id="rId20" w:history="1">
              <w:r w:rsidR="00383572">
                <w:rPr>
                  <w:rStyle w:val="Hyperlink"/>
                  <w:rFonts w:cstheme="minorHAnsi"/>
                  <w:snapToGrid w:val="0"/>
                  <w:sz w:val="24"/>
                </w:rPr>
                <w:t>http://foundationcenter.org/grantmaker/youthfdn/</w:t>
              </w:r>
            </w:hyperlink>
          </w:p>
          <w:p w:rsidR="00383572" w:rsidRDefault="00383572" w:rsidP="00383572">
            <w:pPr>
              <w:widowControl w:val="0"/>
              <w:rPr>
                <w:rFonts w:cstheme="minorHAnsi"/>
                <w:snapToGrid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2" w:rsidRDefault="00383572" w:rsidP="0038357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Feb.  28, </w:t>
            </w:r>
            <w:r w:rsidR="003212F9">
              <w:rPr>
                <w:rFonts w:cstheme="minorHAnsi"/>
              </w:rPr>
              <w:t>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2" w:rsidRDefault="00383572" w:rsidP="00383572">
            <w:pPr>
              <w:rPr>
                <w:rFonts w:cstheme="minorHAnsi"/>
              </w:rPr>
            </w:pPr>
          </w:p>
        </w:tc>
      </w:tr>
    </w:tbl>
    <w:p w:rsidR="009A5892" w:rsidRDefault="009A5892"/>
    <w:sectPr w:rsidR="009A5892" w:rsidSect="009A58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338D"/>
    <w:multiLevelType w:val="hybridMultilevel"/>
    <w:tmpl w:val="11F65194"/>
    <w:lvl w:ilvl="0" w:tplc="3AB22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92"/>
    <w:rsid w:val="001A7F50"/>
    <w:rsid w:val="003212F9"/>
    <w:rsid w:val="00383572"/>
    <w:rsid w:val="004177F3"/>
    <w:rsid w:val="0097243E"/>
    <w:rsid w:val="009A5892"/>
    <w:rsid w:val="00C05D7A"/>
    <w:rsid w:val="00E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5892"/>
    <w:rPr>
      <w:color w:val="0000FF"/>
      <w:u w:val="single"/>
    </w:rPr>
  </w:style>
  <w:style w:type="table" w:styleId="TableGrid">
    <w:name w:val="Table Grid"/>
    <w:basedOn w:val="TableNormal"/>
    <w:uiPriority w:val="59"/>
    <w:rsid w:val="009A5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A5892"/>
    <w:rPr>
      <w:color w:val="0000FF"/>
      <w:u w:val="single"/>
    </w:rPr>
  </w:style>
  <w:style w:type="table" w:styleId="TableGrid">
    <w:name w:val="Table Grid"/>
    <w:basedOn w:val="TableNormal"/>
    <w:uiPriority w:val="59"/>
    <w:rsid w:val="009A5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cisenate.org/index.php/programs/scholarship" TargetMode="External"/><Relationship Id="rId13" Type="http://schemas.openxmlformats.org/officeDocument/2006/relationships/hyperlink" Target="https://www.ffa.org/programs/grantsandscholarships/Scholarships/Pages/default.aspx" TargetMode="External"/><Relationship Id="rId18" Type="http://schemas.openxmlformats.org/officeDocument/2006/relationships/hyperlink" Target="http://www.mocpa.org/students/scholarships/progra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tudents.sae.org/awdscholar/scholarships/hsseniors.htm" TargetMode="External"/><Relationship Id="rId12" Type="http://schemas.openxmlformats.org/officeDocument/2006/relationships/hyperlink" Target="http://www.mosheriffs.com/scholarship_info.php" TargetMode="External"/><Relationship Id="rId17" Type="http://schemas.openxmlformats.org/officeDocument/2006/relationships/hyperlink" Target="http://www.mostatefair.com/wp-content/uploads/2015/12/2015YIAScholarshi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wmissouri.edu/FINAID/scholarships/business.htm" TargetMode="External"/><Relationship Id="rId20" Type="http://schemas.openxmlformats.org/officeDocument/2006/relationships/hyperlink" Target="http://foundationcenter.org/grantmaker/youthfd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wcf.org" TargetMode="External"/><Relationship Id="rId11" Type="http://schemas.openxmlformats.org/officeDocument/2006/relationships/hyperlink" Target="http://www.nationalmssociet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xa-achievement.com" TargetMode="External"/><Relationship Id="rId10" Type="http://schemas.openxmlformats.org/officeDocument/2006/relationships/hyperlink" Target="http://www.mssdar.org/statepages/scholarships.htm" TargetMode="External"/><Relationship Id="rId19" Type="http://schemas.openxmlformats.org/officeDocument/2006/relationships/hyperlink" Target="http://www.buickachiev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safoundation.org/what-we-do/scholarships/" TargetMode="External"/><Relationship Id="rId14" Type="http://schemas.openxmlformats.org/officeDocument/2006/relationships/hyperlink" Target="http://sms.scholarshipamerica.org/westlak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Corey Nickell</cp:lastModifiedBy>
  <cp:revision>2</cp:revision>
  <cp:lastPrinted>2016-01-07T19:27:00Z</cp:lastPrinted>
  <dcterms:created xsi:type="dcterms:W3CDTF">2016-07-21T15:03:00Z</dcterms:created>
  <dcterms:modified xsi:type="dcterms:W3CDTF">2016-07-21T15:03:00Z</dcterms:modified>
</cp:coreProperties>
</file>